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00" w:type="dxa"/>
        <w:tblInd w:w="-4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8" w:type="dxa"/>
        </w:tblCellMar>
        <w:tblLook w:val="0000" w:firstRow="0" w:lastRow="0" w:firstColumn="0" w:lastColumn="0" w:noHBand="0" w:noVBand="0"/>
      </w:tblPr>
      <w:tblGrid>
        <w:gridCol w:w="1980"/>
        <w:gridCol w:w="7920"/>
      </w:tblGrid>
      <w:tr w:rsidR="00106565" w14:paraId="3BBE489B" w14:textId="77777777">
        <w:trPr>
          <w:trHeight w:val="375"/>
        </w:trPr>
        <w:tc>
          <w:tcPr>
            <w:tcW w:w="9899"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36570C2" w14:textId="77777777" w:rsidR="00106565" w:rsidRDefault="00106565">
            <w:pPr>
              <w:jc w:val="center"/>
              <w:rPr>
                <w:rFonts w:asciiTheme="minorHAnsi" w:hAnsiTheme="minorHAnsi"/>
                <w:b/>
                <w:bCs/>
                <w:lang w:bidi="th-TH"/>
              </w:rPr>
            </w:pPr>
          </w:p>
          <w:p w14:paraId="45A3B019" w14:textId="77777777" w:rsidR="00106565" w:rsidRDefault="00727BBF">
            <w:pPr>
              <w:jc w:val="center"/>
              <w:rPr>
                <w:rFonts w:asciiTheme="minorHAnsi" w:hAnsiTheme="minorHAnsi"/>
                <w:b/>
                <w:sz w:val="44"/>
              </w:rPr>
            </w:pPr>
            <w:r>
              <w:rPr>
                <w:rFonts w:asciiTheme="minorHAnsi" w:hAnsiTheme="minorHAnsi"/>
                <w:b/>
                <w:sz w:val="44"/>
              </w:rPr>
              <w:t>CERTAIN-LI analysis protocol</w:t>
            </w:r>
          </w:p>
          <w:p w14:paraId="33A77EF5" w14:textId="77777777" w:rsidR="00106565" w:rsidRDefault="00106565">
            <w:pPr>
              <w:jc w:val="center"/>
              <w:rPr>
                <w:rFonts w:asciiTheme="minorHAnsi" w:hAnsiTheme="minorHAnsi"/>
                <w:sz w:val="20"/>
                <w:szCs w:val="20"/>
                <w:lang w:bidi="th-TH"/>
              </w:rPr>
            </w:pPr>
          </w:p>
        </w:tc>
      </w:tr>
      <w:tr w:rsidR="00106565" w14:paraId="7622274A" w14:textId="77777777">
        <w:trPr>
          <w:trHeight w:val="360"/>
        </w:trPr>
        <w:tc>
          <w:tcPr>
            <w:tcW w:w="1980" w:type="dxa"/>
            <w:tcBorders>
              <w:top w:val="single" w:sz="4" w:space="0" w:color="000000"/>
              <w:left w:val="single" w:sz="8" w:space="0" w:color="000000"/>
              <w:right w:val="single" w:sz="4" w:space="0" w:color="000000"/>
            </w:tcBorders>
            <w:shd w:val="clear" w:color="auto" w:fill="C0C0C0"/>
            <w:vAlign w:val="center"/>
          </w:tcPr>
          <w:p w14:paraId="0DF446B7" w14:textId="77777777" w:rsidR="00106565" w:rsidRDefault="00727BBF">
            <w:pPr>
              <w:rPr>
                <w:rFonts w:asciiTheme="minorHAnsi" w:hAnsiTheme="minorHAnsi"/>
                <w:b/>
                <w:bCs/>
                <w:sz w:val="20"/>
                <w:szCs w:val="20"/>
                <w:lang w:bidi="th-TH"/>
              </w:rPr>
            </w:pPr>
            <w:r>
              <w:rPr>
                <w:rFonts w:asciiTheme="minorHAnsi" w:hAnsiTheme="minorHAnsi"/>
                <w:b/>
                <w:bCs/>
                <w:sz w:val="20"/>
                <w:szCs w:val="20"/>
                <w:lang w:bidi="th-TH"/>
              </w:rPr>
              <w:t>Study Title:</w:t>
            </w:r>
          </w:p>
        </w:tc>
        <w:tc>
          <w:tcPr>
            <w:tcW w:w="7919" w:type="dxa"/>
            <w:tcBorders>
              <w:top w:val="single" w:sz="4" w:space="0" w:color="000000"/>
              <w:right w:val="single" w:sz="8" w:space="0" w:color="000000"/>
            </w:tcBorders>
            <w:shd w:val="clear" w:color="auto" w:fill="FFFFFF"/>
            <w:vAlign w:val="center"/>
          </w:tcPr>
          <w:p w14:paraId="6F499D3D" w14:textId="77777777" w:rsidR="00106565" w:rsidRDefault="00727BBF">
            <w:pPr>
              <w:rPr>
                <w:rFonts w:asciiTheme="minorHAnsi" w:hAnsiTheme="minorHAnsi"/>
                <w:b/>
                <w:bCs/>
                <w:color w:val="969696"/>
                <w:sz w:val="20"/>
                <w:szCs w:val="20"/>
                <w:lang w:bidi="th-TH"/>
              </w:rPr>
            </w:pPr>
            <w:r>
              <w:rPr>
                <w:rFonts w:asciiTheme="minorHAnsi" w:hAnsiTheme="minorHAnsi"/>
                <w:b/>
                <w:bCs/>
                <w:color w:val="969696"/>
                <w:sz w:val="20"/>
                <w:szCs w:val="20"/>
                <w:lang w:bidi="th-TH"/>
              </w:rPr>
              <w:t> </w:t>
            </w:r>
            <w:r>
              <w:rPr>
                <w:rFonts w:asciiTheme="minorHAnsi" w:hAnsiTheme="minorHAnsi" w:cs="Arial"/>
                <w:b/>
                <w:sz w:val="28"/>
                <w:szCs w:val="18"/>
              </w:rPr>
              <w:t>The title of the protocol should include study design, indication and, where applicable, dosage, dosage form, and comparative agent(s).</w:t>
            </w:r>
          </w:p>
        </w:tc>
      </w:tr>
      <w:tr w:rsidR="00106565" w14:paraId="695A19A4" w14:textId="77777777">
        <w:trPr>
          <w:trHeight w:val="647"/>
        </w:trPr>
        <w:tc>
          <w:tcPr>
            <w:tcW w:w="1980" w:type="dxa"/>
            <w:tcBorders>
              <w:top w:val="single" w:sz="4" w:space="0" w:color="000000"/>
              <w:left w:val="single" w:sz="8" w:space="0" w:color="000000"/>
              <w:right w:val="single" w:sz="4" w:space="0" w:color="000000"/>
            </w:tcBorders>
            <w:shd w:val="clear" w:color="auto" w:fill="C0C0C0"/>
            <w:vAlign w:val="center"/>
          </w:tcPr>
          <w:p w14:paraId="174A4516" w14:textId="77777777" w:rsidR="00106565" w:rsidRDefault="00727BBF">
            <w:pPr>
              <w:rPr>
                <w:rFonts w:asciiTheme="minorHAnsi" w:hAnsiTheme="minorHAnsi"/>
                <w:b/>
                <w:bCs/>
                <w:sz w:val="20"/>
                <w:szCs w:val="20"/>
                <w:lang w:bidi="th-TH"/>
              </w:rPr>
            </w:pPr>
            <w:r>
              <w:rPr>
                <w:rFonts w:asciiTheme="minorHAnsi" w:hAnsiTheme="minorHAnsi"/>
                <w:b/>
                <w:bCs/>
                <w:sz w:val="20"/>
                <w:szCs w:val="20"/>
                <w:lang w:bidi="th-TH"/>
              </w:rPr>
              <w:t>Institution Name</w:t>
            </w:r>
          </w:p>
        </w:tc>
        <w:tc>
          <w:tcPr>
            <w:tcW w:w="7919" w:type="dxa"/>
            <w:tcBorders>
              <w:top w:val="single" w:sz="4" w:space="0" w:color="000000"/>
              <w:right w:val="single" w:sz="8" w:space="0" w:color="000000"/>
            </w:tcBorders>
            <w:shd w:val="clear" w:color="auto" w:fill="FFFFFF"/>
            <w:vAlign w:val="center"/>
          </w:tcPr>
          <w:p w14:paraId="17491292" w14:textId="77777777" w:rsidR="00106565" w:rsidRDefault="00106565">
            <w:pPr>
              <w:rPr>
                <w:rFonts w:asciiTheme="minorHAnsi" w:hAnsiTheme="minorHAnsi"/>
                <w:b/>
                <w:bCs/>
                <w:color w:val="969696"/>
                <w:sz w:val="20"/>
                <w:szCs w:val="20"/>
                <w:lang w:bidi="th-TH"/>
              </w:rPr>
            </w:pPr>
          </w:p>
        </w:tc>
      </w:tr>
      <w:tr w:rsidR="00106565" w14:paraId="4D3296FF" w14:textId="77777777">
        <w:trPr>
          <w:trHeight w:val="647"/>
        </w:trPr>
        <w:tc>
          <w:tcPr>
            <w:tcW w:w="1980" w:type="dxa"/>
            <w:tcBorders>
              <w:left w:val="single" w:sz="8" w:space="0" w:color="000000"/>
              <w:right w:val="single" w:sz="4" w:space="0" w:color="000000"/>
            </w:tcBorders>
            <w:shd w:val="clear" w:color="auto" w:fill="C0C0C0"/>
            <w:vAlign w:val="center"/>
          </w:tcPr>
          <w:p w14:paraId="4096A808" w14:textId="77777777" w:rsidR="00106565" w:rsidRDefault="00727BBF">
            <w:pPr>
              <w:rPr>
                <w:rFonts w:asciiTheme="minorHAnsi" w:hAnsiTheme="minorHAnsi"/>
                <w:b/>
                <w:bCs/>
                <w:sz w:val="20"/>
                <w:szCs w:val="20"/>
                <w:lang w:bidi="th-TH"/>
              </w:rPr>
            </w:pPr>
            <w:r>
              <w:rPr>
                <w:rFonts w:asciiTheme="minorHAnsi" w:hAnsiTheme="minorHAnsi"/>
                <w:b/>
                <w:bCs/>
                <w:sz w:val="20"/>
                <w:szCs w:val="20"/>
                <w:lang w:bidi="th-TH"/>
              </w:rPr>
              <w:t>Application date</w:t>
            </w:r>
          </w:p>
        </w:tc>
        <w:tc>
          <w:tcPr>
            <w:tcW w:w="7919" w:type="dxa"/>
            <w:tcBorders>
              <w:right w:val="single" w:sz="8" w:space="0" w:color="000000"/>
            </w:tcBorders>
            <w:shd w:val="clear" w:color="auto" w:fill="FFFFFF"/>
            <w:vAlign w:val="center"/>
          </w:tcPr>
          <w:p w14:paraId="6EB9139E" w14:textId="77777777" w:rsidR="00106565" w:rsidRDefault="00106565">
            <w:pPr>
              <w:rPr>
                <w:rFonts w:asciiTheme="minorHAnsi" w:hAnsiTheme="minorHAnsi"/>
                <w:b/>
                <w:bCs/>
                <w:color w:val="969696"/>
                <w:sz w:val="20"/>
                <w:szCs w:val="20"/>
                <w:lang w:bidi="th-TH"/>
              </w:rPr>
            </w:pPr>
          </w:p>
        </w:tc>
      </w:tr>
      <w:tr w:rsidR="00106565" w14:paraId="55136719" w14:textId="77777777">
        <w:trPr>
          <w:trHeight w:val="647"/>
        </w:trPr>
        <w:tc>
          <w:tcPr>
            <w:tcW w:w="1980" w:type="dxa"/>
            <w:tcBorders>
              <w:top w:val="single" w:sz="4" w:space="0" w:color="000000"/>
              <w:left w:val="single" w:sz="8" w:space="0" w:color="000000"/>
              <w:bottom w:val="single" w:sz="4" w:space="0" w:color="000000"/>
              <w:right w:val="single" w:sz="4" w:space="0" w:color="000000"/>
            </w:tcBorders>
            <w:shd w:val="clear" w:color="auto" w:fill="C0C0C0"/>
            <w:vAlign w:val="center"/>
          </w:tcPr>
          <w:p w14:paraId="28D7A58E" w14:textId="77777777" w:rsidR="00106565" w:rsidRDefault="00727BBF">
            <w:pPr>
              <w:rPr>
                <w:rFonts w:asciiTheme="minorHAnsi" w:hAnsiTheme="minorHAnsi"/>
                <w:b/>
                <w:bCs/>
                <w:sz w:val="20"/>
                <w:szCs w:val="20"/>
                <w:lang w:bidi="th-TH"/>
              </w:rPr>
            </w:pPr>
            <w:r>
              <w:rPr>
                <w:rFonts w:asciiTheme="minorHAnsi" w:hAnsiTheme="minorHAnsi"/>
                <w:b/>
                <w:bCs/>
                <w:sz w:val="20"/>
                <w:szCs w:val="20"/>
                <w:lang w:bidi="th-TH"/>
              </w:rPr>
              <w:t xml:space="preserve">Investigator Contact </w:t>
            </w:r>
            <w:r>
              <w:rPr>
                <w:rFonts w:asciiTheme="minorHAnsi" w:hAnsiTheme="minorHAnsi"/>
                <w:b/>
                <w:bCs/>
                <w:sz w:val="20"/>
                <w:szCs w:val="20"/>
                <w:lang w:bidi="th-TH"/>
              </w:rPr>
              <w:t>Information:</w:t>
            </w:r>
          </w:p>
          <w:p w14:paraId="73F70828" w14:textId="77777777" w:rsidR="00106565" w:rsidRDefault="00727BBF">
            <w:pPr>
              <w:pStyle w:val="Verzeichnis3"/>
              <w:numPr>
                <w:ilvl w:val="0"/>
                <w:numId w:val="1"/>
              </w:numPr>
              <w:tabs>
                <w:tab w:val="left" w:pos="252"/>
              </w:tabs>
              <w:ind w:hanging="1368"/>
              <w:rPr>
                <w:rFonts w:asciiTheme="minorHAnsi" w:hAnsiTheme="minorHAnsi"/>
                <w:sz w:val="20"/>
                <w:szCs w:val="20"/>
                <w:lang w:bidi="th-TH"/>
              </w:rPr>
            </w:pPr>
            <w:r>
              <w:rPr>
                <w:rFonts w:asciiTheme="minorHAnsi" w:hAnsiTheme="minorHAnsi"/>
                <w:sz w:val="20"/>
                <w:szCs w:val="20"/>
                <w:lang w:bidi="th-TH"/>
              </w:rPr>
              <w:t xml:space="preserve">Full address </w:t>
            </w:r>
          </w:p>
          <w:p w14:paraId="6700E2FC" w14:textId="77777777" w:rsidR="00106565" w:rsidRDefault="00727BBF">
            <w:pPr>
              <w:pStyle w:val="Verzeichnis3"/>
              <w:numPr>
                <w:ilvl w:val="0"/>
                <w:numId w:val="1"/>
              </w:numPr>
              <w:tabs>
                <w:tab w:val="left" w:pos="252"/>
              </w:tabs>
              <w:ind w:hanging="1368"/>
              <w:rPr>
                <w:rFonts w:asciiTheme="minorHAnsi" w:hAnsiTheme="minorHAnsi"/>
                <w:sz w:val="20"/>
                <w:szCs w:val="20"/>
                <w:lang w:bidi="th-TH"/>
              </w:rPr>
            </w:pPr>
            <w:r>
              <w:rPr>
                <w:rFonts w:asciiTheme="minorHAnsi" w:hAnsiTheme="minorHAnsi"/>
                <w:sz w:val="20"/>
                <w:szCs w:val="20"/>
                <w:lang w:bidi="th-TH"/>
              </w:rPr>
              <w:t>Phone No.</w:t>
            </w:r>
          </w:p>
          <w:p w14:paraId="2810D283" w14:textId="77777777" w:rsidR="00106565" w:rsidRDefault="00727BBF">
            <w:pPr>
              <w:pStyle w:val="Verzeichnis3"/>
              <w:numPr>
                <w:ilvl w:val="0"/>
                <w:numId w:val="1"/>
              </w:numPr>
              <w:tabs>
                <w:tab w:val="left" w:pos="252"/>
              </w:tabs>
              <w:ind w:hanging="1368"/>
              <w:rPr>
                <w:rFonts w:asciiTheme="minorHAnsi" w:hAnsiTheme="minorHAnsi"/>
                <w:sz w:val="20"/>
                <w:szCs w:val="20"/>
                <w:lang w:bidi="th-TH"/>
              </w:rPr>
            </w:pPr>
            <w:r>
              <w:rPr>
                <w:rFonts w:asciiTheme="minorHAnsi" w:hAnsiTheme="minorHAnsi"/>
                <w:sz w:val="20"/>
                <w:szCs w:val="20"/>
                <w:lang w:bidi="th-TH"/>
              </w:rPr>
              <w:t>Fax No.</w:t>
            </w:r>
          </w:p>
          <w:p w14:paraId="2868B3D3" w14:textId="77777777" w:rsidR="00106565" w:rsidRDefault="00727BBF">
            <w:pPr>
              <w:pStyle w:val="Verzeichnis3"/>
              <w:numPr>
                <w:ilvl w:val="0"/>
                <w:numId w:val="1"/>
              </w:numPr>
              <w:tabs>
                <w:tab w:val="left" w:pos="252"/>
              </w:tabs>
              <w:ind w:hanging="1368"/>
              <w:rPr>
                <w:rFonts w:asciiTheme="minorHAnsi" w:hAnsiTheme="minorHAnsi"/>
                <w:lang w:bidi="th-TH"/>
              </w:rPr>
            </w:pPr>
            <w:r>
              <w:rPr>
                <w:rFonts w:asciiTheme="minorHAnsi" w:hAnsiTheme="minorHAnsi"/>
                <w:sz w:val="20"/>
                <w:szCs w:val="20"/>
                <w:lang w:bidi="th-TH"/>
              </w:rPr>
              <w:t>e-mail address</w:t>
            </w:r>
          </w:p>
        </w:tc>
        <w:tc>
          <w:tcPr>
            <w:tcW w:w="7919" w:type="dxa"/>
            <w:tcBorders>
              <w:top w:val="single" w:sz="4" w:space="0" w:color="000000"/>
              <w:bottom w:val="single" w:sz="4" w:space="0" w:color="000000"/>
              <w:right w:val="single" w:sz="8" w:space="0" w:color="000000"/>
            </w:tcBorders>
            <w:shd w:val="clear" w:color="auto" w:fill="FFFFFF"/>
            <w:vAlign w:val="center"/>
          </w:tcPr>
          <w:p w14:paraId="53C75D06" w14:textId="77777777" w:rsidR="00106565" w:rsidRDefault="00106565">
            <w:pPr>
              <w:rPr>
                <w:rFonts w:asciiTheme="minorHAnsi" w:hAnsiTheme="minorHAnsi"/>
                <w:b/>
                <w:bCs/>
                <w:color w:val="969696"/>
                <w:sz w:val="20"/>
                <w:szCs w:val="20"/>
                <w:lang w:bidi="th-TH"/>
              </w:rPr>
            </w:pPr>
          </w:p>
          <w:p w14:paraId="224891F0" w14:textId="77777777" w:rsidR="00106565" w:rsidRDefault="00106565">
            <w:pPr>
              <w:rPr>
                <w:rFonts w:asciiTheme="minorHAnsi" w:hAnsiTheme="minorHAnsi"/>
                <w:b/>
                <w:bCs/>
                <w:color w:val="969696"/>
                <w:sz w:val="20"/>
                <w:szCs w:val="20"/>
                <w:lang w:bidi="th-TH"/>
              </w:rPr>
            </w:pPr>
          </w:p>
        </w:tc>
      </w:tr>
    </w:tbl>
    <w:p w14:paraId="64670BC9" w14:textId="77777777" w:rsidR="00106565" w:rsidRDefault="00106565">
      <w:pPr>
        <w:rPr>
          <w:rFonts w:asciiTheme="minorHAnsi" w:hAnsiTheme="minorHAnsi"/>
        </w:rPr>
      </w:pPr>
    </w:p>
    <w:p w14:paraId="603C18D3" w14:textId="77777777" w:rsidR="00106565" w:rsidRDefault="00727BBF">
      <w:pPr>
        <w:rPr>
          <w:rFonts w:asciiTheme="minorHAnsi" w:hAnsiTheme="minorHAnsi"/>
        </w:rPr>
      </w:pPr>
      <w:r>
        <w:br w:type="page"/>
      </w:r>
    </w:p>
    <w:tbl>
      <w:tblPr>
        <w:tblW w:w="9900" w:type="dxa"/>
        <w:tblInd w:w="-432" w:type="dxa"/>
        <w:tblBorders>
          <w:top w:val="single" w:sz="4" w:space="0" w:color="000000"/>
          <w:left w:val="single" w:sz="8" w:space="0" w:color="000000"/>
          <w:bottom w:val="single" w:sz="4" w:space="0" w:color="000000"/>
          <w:right w:val="single" w:sz="4" w:space="0" w:color="000000"/>
          <w:insideH w:val="single" w:sz="4" w:space="0" w:color="000000"/>
          <w:insideV w:val="single" w:sz="4" w:space="0" w:color="000000"/>
        </w:tblBorders>
        <w:tblCellMar>
          <w:left w:w="98" w:type="dxa"/>
        </w:tblCellMar>
        <w:tblLook w:val="0000" w:firstRow="0" w:lastRow="0" w:firstColumn="0" w:lastColumn="0" w:noHBand="0" w:noVBand="0"/>
      </w:tblPr>
      <w:tblGrid>
        <w:gridCol w:w="2160"/>
        <w:gridCol w:w="7740"/>
      </w:tblGrid>
      <w:tr w:rsidR="00106565" w14:paraId="186B98B6" w14:textId="77777777">
        <w:trPr>
          <w:trHeight w:val="3535"/>
        </w:trPr>
        <w:tc>
          <w:tcPr>
            <w:tcW w:w="2160" w:type="dxa"/>
            <w:tcBorders>
              <w:top w:val="single" w:sz="4" w:space="0" w:color="000000"/>
              <w:left w:val="single" w:sz="8" w:space="0" w:color="000000"/>
              <w:bottom w:val="single" w:sz="4" w:space="0" w:color="000000"/>
              <w:right w:val="single" w:sz="4" w:space="0" w:color="000000"/>
            </w:tcBorders>
            <w:shd w:val="clear" w:color="auto" w:fill="C0C0C0"/>
            <w:vAlign w:val="center"/>
          </w:tcPr>
          <w:p w14:paraId="7C914BB0" w14:textId="77777777" w:rsidR="00106565" w:rsidRDefault="00727BBF">
            <w:pPr>
              <w:pageBreakBefore/>
              <w:rPr>
                <w:rFonts w:asciiTheme="minorHAnsi" w:hAnsiTheme="minorHAnsi"/>
                <w:b/>
                <w:bCs/>
                <w:sz w:val="20"/>
                <w:szCs w:val="20"/>
                <w:lang w:bidi="th-TH"/>
              </w:rPr>
            </w:pPr>
            <w:r>
              <w:rPr>
                <w:rFonts w:asciiTheme="minorHAnsi" w:hAnsiTheme="minorHAnsi"/>
                <w:b/>
                <w:bCs/>
                <w:sz w:val="20"/>
                <w:szCs w:val="20"/>
                <w:lang w:bidi="th-TH"/>
              </w:rPr>
              <w:lastRenderedPageBreak/>
              <w:t xml:space="preserve">1. Objectives &amp; Hypotheses </w:t>
            </w:r>
          </w:p>
          <w:p w14:paraId="6D11947F" w14:textId="77777777" w:rsidR="00106565" w:rsidRDefault="00106565">
            <w:pPr>
              <w:rPr>
                <w:rFonts w:asciiTheme="minorHAnsi" w:hAnsiTheme="minorHAnsi"/>
                <w:b/>
                <w:bCs/>
                <w:sz w:val="20"/>
                <w:szCs w:val="20"/>
                <w:lang w:bidi="th-TH"/>
              </w:rPr>
            </w:pPr>
          </w:p>
          <w:p w14:paraId="567ACC30" w14:textId="77777777" w:rsidR="00106565" w:rsidRDefault="00106565">
            <w:pPr>
              <w:rPr>
                <w:rFonts w:asciiTheme="minorHAnsi" w:hAnsiTheme="minorHAnsi"/>
                <w:b/>
                <w:bCs/>
                <w:sz w:val="20"/>
                <w:szCs w:val="20"/>
                <w:lang w:bidi="th-TH"/>
              </w:rPr>
            </w:pPr>
          </w:p>
          <w:p w14:paraId="3FF8379C" w14:textId="77777777" w:rsidR="00106565" w:rsidRDefault="00106565">
            <w:pPr>
              <w:rPr>
                <w:rFonts w:asciiTheme="minorHAnsi" w:hAnsiTheme="minorHAnsi"/>
                <w:b/>
                <w:bCs/>
                <w:sz w:val="20"/>
                <w:szCs w:val="20"/>
                <w:lang w:bidi="th-TH"/>
              </w:rPr>
            </w:pPr>
          </w:p>
          <w:p w14:paraId="307A4446" w14:textId="77777777" w:rsidR="00106565" w:rsidRDefault="00106565">
            <w:pPr>
              <w:rPr>
                <w:rFonts w:asciiTheme="minorHAnsi" w:hAnsiTheme="minorHAnsi"/>
                <w:b/>
                <w:bCs/>
                <w:sz w:val="20"/>
                <w:szCs w:val="20"/>
                <w:lang w:bidi="th-TH"/>
              </w:rPr>
            </w:pPr>
          </w:p>
        </w:tc>
        <w:tc>
          <w:tcPr>
            <w:tcW w:w="7739" w:type="dxa"/>
            <w:tcBorders>
              <w:top w:val="single" w:sz="4" w:space="0" w:color="000000"/>
              <w:bottom w:val="single" w:sz="4" w:space="0" w:color="000000"/>
              <w:right w:val="single" w:sz="8" w:space="0" w:color="000000"/>
            </w:tcBorders>
            <w:shd w:val="clear" w:color="auto" w:fill="FFFFFF"/>
            <w:vAlign w:val="center"/>
          </w:tcPr>
          <w:p w14:paraId="5D99FAC8" w14:textId="77777777" w:rsidR="00106565" w:rsidRDefault="00727BBF">
            <w:pPr>
              <w:rPr>
                <w:rFonts w:asciiTheme="minorHAnsi" w:hAnsiTheme="minorHAnsi" w:cs="Arial"/>
                <w:sz w:val="20"/>
                <w:szCs w:val="20"/>
              </w:rPr>
            </w:pPr>
            <w:r>
              <w:rPr>
                <w:rFonts w:asciiTheme="minorHAnsi" w:hAnsiTheme="minorHAnsi" w:cs="Arial"/>
                <w:sz w:val="20"/>
                <w:szCs w:val="20"/>
              </w:rPr>
              <w:t xml:space="preserve">1.1 List the objectives. </w:t>
            </w:r>
          </w:p>
          <w:p w14:paraId="7736C430" w14:textId="77777777" w:rsidR="00106565" w:rsidRDefault="00106565">
            <w:pPr>
              <w:rPr>
                <w:rFonts w:asciiTheme="minorHAnsi" w:hAnsiTheme="minorHAnsi" w:cs="Arial"/>
                <w:sz w:val="20"/>
                <w:szCs w:val="20"/>
              </w:rPr>
            </w:pPr>
          </w:p>
          <w:p w14:paraId="0B11571B" w14:textId="77777777" w:rsidR="00106565" w:rsidRDefault="00727BBF">
            <w:pPr>
              <w:rPr>
                <w:rFonts w:asciiTheme="minorHAnsi" w:hAnsiTheme="minorHAnsi" w:cs="Arial"/>
                <w:sz w:val="20"/>
                <w:szCs w:val="20"/>
              </w:rPr>
            </w:pPr>
            <w:r>
              <w:rPr>
                <w:rFonts w:asciiTheme="minorHAnsi" w:hAnsiTheme="minorHAnsi" w:cs="Arial"/>
                <w:sz w:val="20"/>
                <w:szCs w:val="20"/>
              </w:rPr>
              <w:t xml:space="preserve">The objectives must clearly define and specifically state what the study is intended to accomplish, for example one primary efficacy objective. </w:t>
            </w:r>
          </w:p>
          <w:p w14:paraId="33476F6A" w14:textId="77777777" w:rsidR="00106565" w:rsidRDefault="00106565">
            <w:pPr>
              <w:rPr>
                <w:rFonts w:asciiTheme="minorHAnsi" w:hAnsiTheme="minorHAnsi" w:cs="Arial"/>
                <w:sz w:val="20"/>
                <w:szCs w:val="20"/>
              </w:rPr>
            </w:pPr>
          </w:p>
          <w:p w14:paraId="568A0FB8" w14:textId="77777777" w:rsidR="00106565" w:rsidRDefault="00727BBF">
            <w:pPr>
              <w:rPr>
                <w:rFonts w:asciiTheme="minorHAnsi" w:hAnsiTheme="minorHAnsi" w:cs="Arial"/>
                <w:sz w:val="20"/>
                <w:szCs w:val="20"/>
              </w:rPr>
            </w:pPr>
            <w:bookmarkStart w:id="0" w:name="OLE_LINK6"/>
            <w:bookmarkStart w:id="1" w:name="OLE_LINK5"/>
            <w:r>
              <w:rPr>
                <w:rFonts w:asciiTheme="minorHAnsi" w:hAnsiTheme="minorHAnsi" w:cs="Arial"/>
                <w:sz w:val="20"/>
                <w:szCs w:val="20"/>
              </w:rPr>
              <w:t>One to two secondary objectives may be stated. They should be in the order of priority. The higher priority se</w:t>
            </w:r>
            <w:r>
              <w:rPr>
                <w:rFonts w:asciiTheme="minorHAnsi" w:hAnsiTheme="minorHAnsi" w:cs="Arial"/>
                <w:sz w:val="20"/>
                <w:szCs w:val="20"/>
              </w:rPr>
              <w:t xml:space="preserve">condary objectives should have corresponding secondary hypotheses associated with them. Not all secondary objectives need to have a corresponding secondary hypothesis. </w:t>
            </w:r>
            <w:bookmarkEnd w:id="0"/>
            <w:bookmarkEnd w:id="1"/>
          </w:p>
          <w:p w14:paraId="0989FA5C" w14:textId="77777777" w:rsidR="00106565" w:rsidRDefault="00106565">
            <w:pPr>
              <w:rPr>
                <w:rFonts w:asciiTheme="minorHAnsi" w:hAnsiTheme="minorHAnsi" w:cs="Arial"/>
                <w:sz w:val="20"/>
                <w:szCs w:val="20"/>
              </w:rPr>
            </w:pPr>
          </w:p>
          <w:p w14:paraId="0D566036" w14:textId="77777777" w:rsidR="00106565" w:rsidRDefault="00727BBF">
            <w:pPr>
              <w:rPr>
                <w:rFonts w:asciiTheme="minorHAnsi" w:hAnsiTheme="minorHAnsi" w:cs="Arial"/>
                <w:sz w:val="20"/>
                <w:szCs w:val="20"/>
              </w:rPr>
            </w:pPr>
            <w:r>
              <w:rPr>
                <w:rFonts w:asciiTheme="minorHAnsi" w:hAnsiTheme="minorHAnsi" w:cs="Arial"/>
                <w:sz w:val="20"/>
                <w:szCs w:val="20"/>
              </w:rPr>
              <w:t xml:space="preserve">1.1.1 List the clinical hypotheses. </w:t>
            </w:r>
          </w:p>
          <w:p w14:paraId="45B5A15A" w14:textId="77777777" w:rsidR="00106565" w:rsidRDefault="00106565">
            <w:pPr>
              <w:rPr>
                <w:rFonts w:asciiTheme="minorHAnsi" w:hAnsiTheme="minorHAnsi" w:cs="Arial"/>
                <w:sz w:val="20"/>
                <w:szCs w:val="20"/>
              </w:rPr>
            </w:pPr>
          </w:p>
          <w:p w14:paraId="63FBDA33" w14:textId="77777777" w:rsidR="00106565" w:rsidRDefault="00727BBF">
            <w:pPr>
              <w:rPr>
                <w:rFonts w:asciiTheme="minorHAnsi" w:hAnsiTheme="minorHAnsi" w:cs="Arial"/>
                <w:sz w:val="20"/>
                <w:szCs w:val="20"/>
              </w:rPr>
            </w:pPr>
            <w:r>
              <w:rPr>
                <w:rFonts w:asciiTheme="minorHAnsi" w:hAnsiTheme="minorHAnsi" w:cs="Arial"/>
                <w:sz w:val="20"/>
                <w:szCs w:val="20"/>
              </w:rPr>
              <w:t xml:space="preserve">The primary efficacy and safety hypotheses should correspond directly with the primary objectives of the study.  All hypotheses should be in the order of priority.  If the study is estimation study, no hypotheses is needed.  </w:t>
            </w:r>
          </w:p>
          <w:p w14:paraId="4FEED4EE" w14:textId="77777777" w:rsidR="00106565" w:rsidRDefault="00106565">
            <w:pPr>
              <w:rPr>
                <w:rFonts w:asciiTheme="minorHAnsi" w:hAnsiTheme="minorHAnsi"/>
                <w:sz w:val="20"/>
                <w:szCs w:val="20"/>
                <w:lang w:bidi="th-TH"/>
              </w:rPr>
            </w:pPr>
          </w:p>
        </w:tc>
      </w:tr>
      <w:tr w:rsidR="00106565" w14:paraId="67ADCE72" w14:textId="77777777">
        <w:trPr>
          <w:trHeight w:val="1952"/>
        </w:trPr>
        <w:tc>
          <w:tcPr>
            <w:tcW w:w="2160" w:type="dxa"/>
            <w:tcBorders>
              <w:left w:val="single" w:sz="8" w:space="0" w:color="000000"/>
              <w:bottom w:val="single" w:sz="4" w:space="0" w:color="000000"/>
              <w:right w:val="single" w:sz="4" w:space="0" w:color="000000"/>
            </w:tcBorders>
            <w:shd w:val="clear" w:color="auto" w:fill="C0C0C0"/>
            <w:vAlign w:val="center"/>
          </w:tcPr>
          <w:p w14:paraId="72CE4752" w14:textId="77777777" w:rsidR="00106565" w:rsidRDefault="00727BBF">
            <w:pPr>
              <w:rPr>
                <w:rFonts w:asciiTheme="minorHAnsi" w:hAnsiTheme="minorHAnsi"/>
                <w:b/>
                <w:bCs/>
                <w:sz w:val="20"/>
                <w:szCs w:val="20"/>
                <w:lang w:bidi="th-TH"/>
              </w:rPr>
            </w:pPr>
            <w:r>
              <w:rPr>
                <w:rFonts w:asciiTheme="minorHAnsi" w:hAnsiTheme="minorHAnsi"/>
                <w:b/>
                <w:bCs/>
                <w:sz w:val="20"/>
                <w:szCs w:val="20"/>
                <w:lang w:bidi="th-TH"/>
              </w:rPr>
              <w:t>2. Background &amp; Rationale, S</w:t>
            </w:r>
            <w:r>
              <w:rPr>
                <w:rFonts w:asciiTheme="minorHAnsi" w:hAnsiTheme="minorHAnsi"/>
                <w:b/>
                <w:bCs/>
                <w:sz w:val="20"/>
                <w:szCs w:val="20"/>
                <w:lang w:bidi="th-TH"/>
              </w:rPr>
              <w:t xml:space="preserve">ignificance of Selected Topic &amp; Preliminary Data </w:t>
            </w:r>
          </w:p>
          <w:p w14:paraId="6E930062" w14:textId="77777777" w:rsidR="00106565" w:rsidRDefault="00106565">
            <w:pPr>
              <w:rPr>
                <w:rFonts w:asciiTheme="minorHAnsi" w:hAnsiTheme="minorHAnsi"/>
                <w:b/>
                <w:bCs/>
                <w:sz w:val="20"/>
                <w:szCs w:val="20"/>
                <w:lang w:bidi="th-TH"/>
              </w:rPr>
            </w:pPr>
          </w:p>
        </w:tc>
        <w:tc>
          <w:tcPr>
            <w:tcW w:w="7739" w:type="dxa"/>
            <w:tcBorders>
              <w:bottom w:val="single" w:sz="4" w:space="0" w:color="000000"/>
              <w:right w:val="single" w:sz="8" w:space="0" w:color="000000"/>
            </w:tcBorders>
            <w:shd w:val="clear" w:color="auto" w:fill="FFFFFF"/>
            <w:vAlign w:val="center"/>
          </w:tcPr>
          <w:p w14:paraId="1882A983" w14:textId="77777777" w:rsidR="00106565" w:rsidRDefault="00727BBF">
            <w:pPr>
              <w:rPr>
                <w:rFonts w:asciiTheme="minorHAnsi" w:hAnsiTheme="minorHAnsi" w:cs="Arial"/>
                <w:sz w:val="20"/>
                <w:szCs w:val="20"/>
              </w:rPr>
            </w:pPr>
            <w:r>
              <w:rPr>
                <w:rFonts w:asciiTheme="minorHAnsi" w:hAnsiTheme="minorHAnsi" w:cs="Arial"/>
                <w:sz w:val="20"/>
                <w:szCs w:val="20"/>
              </w:rPr>
              <w:t>A brief presentation should be made of the reasons for conducting the clinical study based on current knowledge of the product and /or disease state so that the study is presented in the proper perspective</w:t>
            </w:r>
            <w:r>
              <w:rPr>
                <w:rFonts w:asciiTheme="minorHAnsi" w:hAnsiTheme="minorHAnsi" w:cs="Arial"/>
                <w:sz w:val="20"/>
                <w:szCs w:val="20"/>
              </w:rPr>
              <w:t xml:space="preserve">.  Include the rationale for conducting the study and selecting the dose(s).  Selected literature references critical to the study design, dosage selection, or rationale for the study should be cited, as appropriate. </w:t>
            </w:r>
          </w:p>
        </w:tc>
      </w:tr>
      <w:tr w:rsidR="00106565" w14:paraId="6FD92DEA" w14:textId="77777777">
        <w:trPr>
          <w:trHeight w:val="360"/>
        </w:trPr>
        <w:tc>
          <w:tcPr>
            <w:tcW w:w="2160" w:type="dxa"/>
            <w:tcBorders>
              <w:left w:val="single" w:sz="8" w:space="0" w:color="000000"/>
              <w:bottom w:val="single" w:sz="4" w:space="0" w:color="000000"/>
              <w:right w:val="single" w:sz="4" w:space="0" w:color="000000"/>
            </w:tcBorders>
            <w:shd w:val="clear" w:color="auto" w:fill="C0C0C0"/>
            <w:vAlign w:val="center"/>
          </w:tcPr>
          <w:p w14:paraId="11D5CCAD" w14:textId="77777777" w:rsidR="00106565" w:rsidRDefault="00727BBF">
            <w:pPr>
              <w:rPr>
                <w:rFonts w:asciiTheme="minorHAnsi" w:hAnsiTheme="minorHAnsi"/>
                <w:b/>
                <w:bCs/>
                <w:sz w:val="20"/>
                <w:szCs w:val="20"/>
                <w:lang w:bidi="th-TH"/>
              </w:rPr>
            </w:pPr>
            <w:r>
              <w:rPr>
                <w:rFonts w:asciiTheme="minorHAnsi" w:hAnsiTheme="minorHAnsi"/>
                <w:b/>
                <w:bCs/>
                <w:sz w:val="20"/>
                <w:szCs w:val="20"/>
                <w:lang w:bidi="th-TH"/>
              </w:rPr>
              <w:t>3. Study Design</w:t>
            </w:r>
          </w:p>
          <w:p w14:paraId="5219B37B" w14:textId="77777777" w:rsidR="00106565" w:rsidRDefault="00106565">
            <w:pPr>
              <w:rPr>
                <w:rFonts w:asciiTheme="minorHAnsi" w:hAnsiTheme="minorHAnsi"/>
                <w:b/>
                <w:bCs/>
                <w:sz w:val="20"/>
                <w:szCs w:val="20"/>
                <w:lang w:bidi="th-TH"/>
              </w:rPr>
            </w:pPr>
          </w:p>
        </w:tc>
        <w:tc>
          <w:tcPr>
            <w:tcW w:w="7739" w:type="dxa"/>
            <w:tcBorders>
              <w:bottom w:val="single" w:sz="4" w:space="0" w:color="000000"/>
              <w:right w:val="single" w:sz="8" w:space="0" w:color="000000"/>
            </w:tcBorders>
            <w:shd w:val="clear" w:color="auto" w:fill="FFFFFF"/>
            <w:vAlign w:val="center"/>
          </w:tcPr>
          <w:p w14:paraId="3F075D16" w14:textId="77777777" w:rsidR="00106565" w:rsidRDefault="00727BBF">
            <w:pPr>
              <w:jc w:val="both"/>
              <w:rPr>
                <w:rFonts w:asciiTheme="minorHAnsi" w:hAnsiTheme="minorHAnsi" w:cs="Arial"/>
                <w:sz w:val="20"/>
                <w:szCs w:val="20"/>
              </w:rPr>
            </w:pPr>
            <w:r>
              <w:rPr>
                <w:rFonts w:asciiTheme="minorHAnsi" w:hAnsiTheme="minorHAnsi" w:cs="Arial"/>
                <w:sz w:val="20"/>
                <w:szCs w:val="20"/>
              </w:rPr>
              <w:t xml:space="preserve">This section is a </w:t>
            </w:r>
            <w:r>
              <w:rPr>
                <w:rFonts w:asciiTheme="minorHAnsi" w:hAnsiTheme="minorHAnsi" w:cs="Arial"/>
                <w:sz w:val="20"/>
                <w:szCs w:val="20"/>
              </w:rPr>
              <w:t>concise overview of the study design stating the type of experimental design (observational or interventional; randomized block, crossover, etc.); whether the study is controlled (treatments other than the test product and/or placebo); whether the study is</w:t>
            </w:r>
            <w:r>
              <w:rPr>
                <w:rFonts w:asciiTheme="minorHAnsi" w:hAnsiTheme="minorHAnsi" w:cs="Arial"/>
                <w:sz w:val="20"/>
                <w:szCs w:val="20"/>
              </w:rPr>
              <w:t xml:space="preserve"> open or blinded/masked (single blind or double blind); the number of study centers (single or multicenter). The total number of patients included in the study and how they will be assigned to treatment groups must be indicated. When appropriate, state if </w:t>
            </w:r>
            <w:r>
              <w:rPr>
                <w:rFonts w:asciiTheme="minorHAnsi" w:hAnsiTheme="minorHAnsi" w:cs="Arial"/>
                <w:sz w:val="20"/>
                <w:szCs w:val="20"/>
              </w:rPr>
              <w:t>the patients will be stratified. The procedures must be clear and concise.  A description of the specific patient population to be studied should be stated.  Both inclusion and exclusion criteria should be listed and should be consistent with the current p</w:t>
            </w:r>
            <w:r>
              <w:rPr>
                <w:rFonts w:asciiTheme="minorHAnsi" w:hAnsiTheme="minorHAnsi" w:cs="Arial"/>
                <w:sz w:val="20"/>
                <w:szCs w:val="20"/>
              </w:rPr>
              <w:t>roduct label.</w:t>
            </w:r>
          </w:p>
          <w:p w14:paraId="188AE1F2" w14:textId="77777777" w:rsidR="00106565" w:rsidRDefault="00106565">
            <w:pPr>
              <w:jc w:val="both"/>
              <w:rPr>
                <w:rFonts w:asciiTheme="minorHAnsi" w:hAnsiTheme="minorHAnsi" w:cs="Arial"/>
                <w:sz w:val="20"/>
                <w:szCs w:val="20"/>
              </w:rPr>
            </w:pPr>
          </w:p>
          <w:p w14:paraId="230AC94C" w14:textId="77777777" w:rsidR="00106565" w:rsidRDefault="00727BBF">
            <w:pPr>
              <w:rPr>
                <w:rFonts w:asciiTheme="minorHAnsi" w:eastAsia="Times New Roman" w:hAnsiTheme="minorHAnsi" w:cs="Arial"/>
                <w:sz w:val="20"/>
                <w:szCs w:val="20"/>
                <w:lang w:eastAsia="en-US"/>
              </w:rPr>
            </w:pPr>
            <w:r>
              <w:rPr>
                <w:rFonts w:asciiTheme="minorHAnsi" w:eastAsia="Times New Roman" w:hAnsiTheme="minorHAnsi" w:cs="Arial"/>
                <w:sz w:val="20"/>
                <w:szCs w:val="20"/>
                <w:lang w:eastAsia="en-US"/>
              </w:rPr>
              <w:t>If the study is intended to be observational then the protocol needs to state this and the expectations are different since most observational studies are database studies, retrospective, aggregate studies as opposed to open label studies fo</w:t>
            </w:r>
            <w:r>
              <w:rPr>
                <w:rFonts w:asciiTheme="minorHAnsi" w:eastAsia="Times New Roman" w:hAnsiTheme="minorHAnsi" w:cs="Arial"/>
                <w:sz w:val="20"/>
                <w:szCs w:val="20"/>
                <w:lang w:eastAsia="en-US"/>
              </w:rPr>
              <w:t>r efficacy and safety.</w:t>
            </w:r>
          </w:p>
        </w:tc>
      </w:tr>
      <w:tr w:rsidR="00106565" w14:paraId="4447BAFF" w14:textId="77777777">
        <w:trPr>
          <w:trHeight w:val="728"/>
        </w:trPr>
        <w:tc>
          <w:tcPr>
            <w:tcW w:w="2160" w:type="dxa"/>
            <w:tcBorders>
              <w:left w:val="single" w:sz="8" w:space="0" w:color="000000"/>
              <w:bottom w:val="single" w:sz="4" w:space="0" w:color="000000"/>
              <w:right w:val="single" w:sz="4" w:space="0" w:color="000000"/>
            </w:tcBorders>
            <w:shd w:val="clear" w:color="auto" w:fill="C0C0C0"/>
            <w:vAlign w:val="center"/>
          </w:tcPr>
          <w:p w14:paraId="79C36AE2" w14:textId="77777777" w:rsidR="00106565" w:rsidRDefault="00727BBF">
            <w:pPr>
              <w:rPr>
                <w:rFonts w:asciiTheme="minorHAnsi" w:hAnsiTheme="minorHAnsi"/>
                <w:b/>
                <w:bCs/>
                <w:sz w:val="20"/>
                <w:szCs w:val="20"/>
                <w:lang w:bidi="th-TH"/>
              </w:rPr>
            </w:pPr>
            <w:r>
              <w:rPr>
                <w:rFonts w:asciiTheme="minorHAnsi" w:hAnsiTheme="minorHAnsi"/>
                <w:b/>
                <w:bCs/>
                <w:sz w:val="20"/>
                <w:szCs w:val="20"/>
                <w:lang w:bidi="th-TH"/>
              </w:rPr>
              <w:t>4. Study Flowchart</w:t>
            </w:r>
          </w:p>
          <w:p w14:paraId="58E84A20" w14:textId="77777777" w:rsidR="00106565" w:rsidRDefault="00106565">
            <w:pPr>
              <w:rPr>
                <w:rFonts w:asciiTheme="minorHAnsi" w:hAnsiTheme="minorHAnsi"/>
                <w:b/>
                <w:bCs/>
                <w:sz w:val="20"/>
                <w:szCs w:val="20"/>
                <w:lang w:bidi="th-TH"/>
              </w:rPr>
            </w:pPr>
          </w:p>
        </w:tc>
        <w:tc>
          <w:tcPr>
            <w:tcW w:w="7739" w:type="dxa"/>
            <w:tcBorders>
              <w:bottom w:val="single" w:sz="4" w:space="0" w:color="000000"/>
              <w:right w:val="single" w:sz="8" w:space="0" w:color="000000"/>
            </w:tcBorders>
            <w:shd w:val="clear" w:color="auto" w:fill="FFFFFF"/>
            <w:vAlign w:val="center"/>
          </w:tcPr>
          <w:p w14:paraId="6270885D" w14:textId="77777777" w:rsidR="00106565" w:rsidRDefault="00727BBF">
            <w:pPr>
              <w:rPr>
                <w:rFonts w:asciiTheme="minorHAnsi" w:hAnsiTheme="minorHAnsi" w:cs="Arial"/>
                <w:sz w:val="20"/>
                <w:szCs w:val="20"/>
              </w:rPr>
            </w:pPr>
            <w:r>
              <w:rPr>
                <w:rFonts w:asciiTheme="minorHAnsi" w:hAnsiTheme="minorHAnsi" w:cs="Arial"/>
                <w:sz w:val="20"/>
                <w:szCs w:val="20"/>
              </w:rPr>
              <w:t>A study flow chart is highly recommended.  It should display all clinical and laboratory measurements and the time periods (e.g., hours, days, weeks) at which data are to be collected.</w:t>
            </w:r>
          </w:p>
          <w:p w14:paraId="122C305B" w14:textId="77777777" w:rsidR="00106565" w:rsidRDefault="00106565">
            <w:pPr>
              <w:rPr>
                <w:rFonts w:asciiTheme="minorHAnsi" w:hAnsiTheme="minorHAnsi" w:cs="Arial"/>
                <w:sz w:val="20"/>
                <w:szCs w:val="20"/>
              </w:rPr>
            </w:pPr>
          </w:p>
        </w:tc>
      </w:tr>
      <w:tr w:rsidR="00106565" w14:paraId="51B1E50D" w14:textId="77777777">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EDD9B5C" w14:textId="77777777" w:rsidR="00106565" w:rsidRDefault="00727BBF">
            <w:pPr>
              <w:rPr>
                <w:rFonts w:asciiTheme="minorHAnsi" w:hAnsiTheme="minorHAnsi"/>
                <w:b/>
                <w:bCs/>
                <w:sz w:val="20"/>
                <w:szCs w:val="20"/>
                <w:lang w:bidi="th-TH"/>
              </w:rPr>
            </w:pPr>
            <w:r>
              <w:rPr>
                <w:rFonts w:asciiTheme="minorHAnsi" w:hAnsiTheme="minorHAnsi"/>
                <w:b/>
                <w:bCs/>
                <w:sz w:val="20"/>
                <w:szCs w:val="20"/>
                <w:lang w:bidi="th-TH"/>
              </w:rPr>
              <w:t xml:space="preserve">5. Study </w:t>
            </w:r>
            <w:r>
              <w:rPr>
                <w:rFonts w:asciiTheme="minorHAnsi" w:hAnsiTheme="minorHAnsi"/>
                <w:b/>
                <w:bCs/>
                <w:sz w:val="20"/>
                <w:szCs w:val="20"/>
                <w:lang w:bidi="th-TH"/>
              </w:rPr>
              <w:t>Procedures</w:t>
            </w:r>
          </w:p>
        </w:tc>
        <w:tc>
          <w:tcPr>
            <w:tcW w:w="7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DE047" w14:textId="77777777" w:rsidR="00106565" w:rsidRDefault="00727BBF">
            <w:pPr>
              <w:rPr>
                <w:rFonts w:asciiTheme="minorHAnsi" w:hAnsiTheme="minorHAnsi" w:cs="Arial"/>
                <w:sz w:val="20"/>
                <w:szCs w:val="20"/>
              </w:rPr>
            </w:pPr>
            <w:r>
              <w:rPr>
                <w:rFonts w:asciiTheme="minorHAnsi" w:hAnsiTheme="minorHAnsi" w:cs="Arial"/>
                <w:sz w:val="20"/>
                <w:szCs w:val="20"/>
              </w:rPr>
              <w:t xml:space="preserve">This section is a detailed explanation of the experimental design. The use of subheadings, lists, tables, or outlines are recommended.  Describe the initial screening period(s), baseline period(s), treatments to be compared, study configuration </w:t>
            </w:r>
            <w:r>
              <w:rPr>
                <w:rFonts w:asciiTheme="minorHAnsi" w:hAnsiTheme="minorHAnsi" w:cs="Arial"/>
                <w:sz w:val="20"/>
                <w:szCs w:val="20"/>
              </w:rPr>
              <w:t>(parallel, crossover, etc.), duration of the treatment period(s), control group(s), follow-up procedures, and length of time specified for washout intervals and safety follow-up. In protocols that specify a screening or washout period, indicate that once a</w:t>
            </w:r>
            <w:r>
              <w:rPr>
                <w:rFonts w:asciiTheme="minorHAnsi" w:hAnsiTheme="minorHAnsi" w:cs="Arial"/>
                <w:sz w:val="20"/>
                <w:szCs w:val="20"/>
              </w:rPr>
              <w:t xml:space="preserve"> patient signs a consent form, a unique number (screening or baseline number) should be assigned for identification purposes.  It should be noted that that under no circumstances should a patient be assigned more than one allocation number</w:t>
            </w:r>
          </w:p>
        </w:tc>
      </w:tr>
      <w:tr w:rsidR="00106565" w14:paraId="6ED623D6" w14:textId="77777777">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0ACF4B9" w14:textId="77777777" w:rsidR="00106565" w:rsidRDefault="00727BBF">
            <w:pPr>
              <w:rPr>
                <w:rFonts w:asciiTheme="minorHAnsi" w:hAnsiTheme="minorHAnsi"/>
                <w:b/>
                <w:bCs/>
                <w:sz w:val="20"/>
                <w:szCs w:val="20"/>
                <w:lang w:bidi="th-TH"/>
              </w:rPr>
            </w:pPr>
            <w:r>
              <w:rPr>
                <w:rFonts w:asciiTheme="minorHAnsi" w:hAnsiTheme="minorHAnsi"/>
                <w:b/>
                <w:bCs/>
                <w:sz w:val="20"/>
                <w:szCs w:val="20"/>
                <w:lang w:bidi="th-TH"/>
              </w:rPr>
              <w:t xml:space="preserve">6. Study </w:t>
            </w:r>
            <w:r>
              <w:rPr>
                <w:rFonts w:asciiTheme="minorHAnsi" w:hAnsiTheme="minorHAnsi"/>
                <w:b/>
                <w:bCs/>
                <w:sz w:val="20"/>
                <w:szCs w:val="20"/>
                <w:lang w:bidi="th-TH"/>
              </w:rPr>
              <w:t>Duration</w:t>
            </w:r>
          </w:p>
        </w:tc>
        <w:tc>
          <w:tcPr>
            <w:tcW w:w="7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51E3E" w14:textId="77777777" w:rsidR="00106565" w:rsidRDefault="00727BBF">
            <w:pPr>
              <w:rPr>
                <w:rFonts w:asciiTheme="minorHAnsi" w:hAnsiTheme="minorHAnsi" w:cs="Arial"/>
                <w:sz w:val="20"/>
                <w:szCs w:val="20"/>
              </w:rPr>
            </w:pPr>
            <w:r>
              <w:rPr>
                <w:rFonts w:asciiTheme="minorHAnsi" w:hAnsiTheme="minorHAnsi" w:cs="Arial"/>
                <w:sz w:val="20"/>
                <w:szCs w:val="20"/>
              </w:rPr>
              <w:t>Estimate the length of time (e.g., number of days, weeks, months) required to recruit patients and complete the study.</w:t>
            </w:r>
          </w:p>
        </w:tc>
      </w:tr>
      <w:tr w:rsidR="00106565" w14:paraId="520C54B5" w14:textId="77777777">
        <w:trPr>
          <w:trHeight w:val="1502"/>
        </w:trPr>
        <w:tc>
          <w:tcPr>
            <w:tcW w:w="216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829B790" w14:textId="77777777" w:rsidR="00106565" w:rsidRDefault="00727BBF">
            <w:pPr>
              <w:rPr>
                <w:rFonts w:asciiTheme="minorHAnsi" w:hAnsiTheme="minorHAnsi"/>
                <w:b/>
                <w:bCs/>
                <w:sz w:val="20"/>
                <w:szCs w:val="20"/>
                <w:lang w:bidi="th-TH"/>
              </w:rPr>
            </w:pPr>
            <w:r>
              <w:rPr>
                <w:rFonts w:asciiTheme="minorHAnsi" w:hAnsiTheme="minorHAnsi"/>
                <w:b/>
                <w:bCs/>
                <w:sz w:val="20"/>
                <w:szCs w:val="20"/>
                <w:lang w:bidi="th-TH"/>
              </w:rPr>
              <w:lastRenderedPageBreak/>
              <w:t xml:space="preserve">7. Statistical Analysis and Sample Size Justification </w:t>
            </w:r>
          </w:p>
        </w:tc>
        <w:tc>
          <w:tcPr>
            <w:tcW w:w="7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3DBAA" w14:textId="77777777" w:rsidR="00106565" w:rsidRDefault="00727BBF">
            <w:pPr>
              <w:jc w:val="both"/>
              <w:rPr>
                <w:rFonts w:asciiTheme="minorHAnsi" w:hAnsiTheme="minorHAnsi" w:cs="Arial"/>
                <w:sz w:val="20"/>
                <w:szCs w:val="20"/>
              </w:rPr>
            </w:pPr>
            <w:r>
              <w:rPr>
                <w:rFonts w:asciiTheme="minorHAnsi" w:hAnsiTheme="minorHAnsi" w:cs="Arial"/>
                <w:sz w:val="20"/>
                <w:szCs w:val="20"/>
              </w:rPr>
              <w:t>State who will be responsible for analyzing the study data (Investigator</w:t>
            </w:r>
            <w:r>
              <w:rPr>
                <w:rFonts w:asciiTheme="minorHAnsi" w:hAnsiTheme="minorHAnsi" w:cs="Arial"/>
                <w:sz w:val="20"/>
                <w:szCs w:val="20"/>
              </w:rPr>
              <w:t>, contract CRO, etc.).  When appropriate state how the blind will be maintained during the study, as appropriate, and when the data will be unblinded. For the purpose of the final analysis, the official clinical database will not be unblinded until medical</w:t>
            </w:r>
            <w:r>
              <w:rPr>
                <w:rFonts w:asciiTheme="minorHAnsi" w:hAnsiTheme="minorHAnsi" w:cs="Arial"/>
                <w:sz w:val="20"/>
                <w:szCs w:val="20"/>
              </w:rPr>
              <w:t>/scientific review has been completed, protocol violators have been identified (if appropriate), and data has been declared complete.</w:t>
            </w:r>
          </w:p>
          <w:p w14:paraId="6EBEE61E" w14:textId="77777777" w:rsidR="00106565" w:rsidRDefault="00106565">
            <w:pPr>
              <w:ind w:left="-720"/>
              <w:jc w:val="both"/>
              <w:rPr>
                <w:rFonts w:asciiTheme="minorHAnsi" w:hAnsiTheme="minorHAnsi" w:cs="Arial"/>
                <w:sz w:val="20"/>
                <w:szCs w:val="20"/>
              </w:rPr>
            </w:pPr>
          </w:p>
          <w:p w14:paraId="2C8EF32D" w14:textId="77777777" w:rsidR="00106565" w:rsidRDefault="00727BBF">
            <w:pPr>
              <w:jc w:val="both"/>
              <w:rPr>
                <w:rFonts w:asciiTheme="minorHAnsi" w:hAnsiTheme="minorHAnsi" w:cs="Arial"/>
                <w:sz w:val="20"/>
                <w:szCs w:val="20"/>
                <w:u w:val="single"/>
              </w:rPr>
            </w:pPr>
            <w:r>
              <w:rPr>
                <w:rFonts w:asciiTheme="minorHAnsi" w:hAnsiTheme="minorHAnsi" w:cs="Arial"/>
                <w:sz w:val="20"/>
                <w:szCs w:val="20"/>
                <w:u w:val="single"/>
              </w:rPr>
              <w:t>Variables/Time Points of Interest</w:t>
            </w:r>
          </w:p>
          <w:p w14:paraId="0313DCF1" w14:textId="77777777" w:rsidR="00106565" w:rsidRDefault="00106565">
            <w:pPr>
              <w:jc w:val="both"/>
              <w:rPr>
                <w:rFonts w:asciiTheme="minorHAnsi" w:hAnsiTheme="minorHAnsi" w:cs="Arial"/>
                <w:sz w:val="20"/>
                <w:szCs w:val="20"/>
              </w:rPr>
            </w:pPr>
          </w:p>
          <w:p w14:paraId="2C0FC9FE" w14:textId="77777777" w:rsidR="00106565" w:rsidRDefault="00727BBF">
            <w:pPr>
              <w:jc w:val="both"/>
              <w:rPr>
                <w:rFonts w:asciiTheme="minorHAnsi" w:hAnsiTheme="minorHAnsi" w:cs="Arial"/>
                <w:sz w:val="20"/>
                <w:szCs w:val="20"/>
              </w:rPr>
            </w:pPr>
            <w:r>
              <w:rPr>
                <w:rFonts w:asciiTheme="minorHAnsi" w:hAnsiTheme="minorHAnsi" w:cs="Arial"/>
                <w:sz w:val="20"/>
                <w:szCs w:val="20"/>
              </w:rPr>
              <w:t xml:space="preserve">All variables (primary and secondary) that are listed in the study hypotheses, and the time points at which they will be analyzed, need to be described in detail. </w:t>
            </w:r>
          </w:p>
          <w:p w14:paraId="74C4D0D7" w14:textId="77777777" w:rsidR="00106565" w:rsidRDefault="00106565">
            <w:pPr>
              <w:jc w:val="both"/>
              <w:rPr>
                <w:rFonts w:asciiTheme="minorHAnsi" w:hAnsiTheme="minorHAnsi" w:cs="Arial"/>
                <w:sz w:val="20"/>
                <w:szCs w:val="20"/>
              </w:rPr>
            </w:pPr>
          </w:p>
          <w:p w14:paraId="3D8CC875" w14:textId="77777777" w:rsidR="00106565" w:rsidRDefault="00727BBF">
            <w:pPr>
              <w:jc w:val="both"/>
              <w:rPr>
                <w:rFonts w:asciiTheme="minorHAnsi" w:hAnsiTheme="minorHAnsi" w:cs="Arial"/>
                <w:sz w:val="20"/>
                <w:szCs w:val="20"/>
              </w:rPr>
            </w:pPr>
            <w:r>
              <w:rPr>
                <w:rFonts w:asciiTheme="minorHAnsi" w:hAnsiTheme="minorHAnsi" w:cs="Arial"/>
                <w:sz w:val="20"/>
                <w:szCs w:val="20"/>
              </w:rPr>
              <w:t>Efficacy variables discussed in this section should have been included as part of an object</w:t>
            </w:r>
            <w:r>
              <w:rPr>
                <w:rFonts w:asciiTheme="minorHAnsi" w:hAnsiTheme="minorHAnsi" w:cs="Arial"/>
                <w:sz w:val="20"/>
                <w:szCs w:val="20"/>
              </w:rPr>
              <w:t>ive or hypothesis section. These variables and the time points at which they are to be analyzed should be consistent with the primary and secondary hypotheses, i.e., primary variables and time points should relate to the primary hypotheses.</w:t>
            </w:r>
          </w:p>
          <w:p w14:paraId="5CF31030" w14:textId="77777777" w:rsidR="00106565" w:rsidRDefault="00106565">
            <w:pPr>
              <w:jc w:val="both"/>
              <w:rPr>
                <w:rFonts w:asciiTheme="minorHAnsi" w:hAnsiTheme="minorHAnsi" w:cs="Arial"/>
                <w:sz w:val="20"/>
                <w:szCs w:val="20"/>
                <w:u w:val="single"/>
              </w:rPr>
            </w:pPr>
          </w:p>
          <w:p w14:paraId="73C0D98D" w14:textId="77777777" w:rsidR="00106565" w:rsidRDefault="00727BBF">
            <w:pPr>
              <w:jc w:val="both"/>
              <w:rPr>
                <w:rFonts w:asciiTheme="minorHAnsi" w:hAnsiTheme="minorHAnsi" w:cs="Arial"/>
                <w:sz w:val="20"/>
                <w:szCs w:val="20"/>
                <w:u w:val="single"/>
              </w:rPr>
            </w:pPr>
            <w:r>
              <w:rPr>
                <w:rFonts w:asciiTheme="minorHAnsi" w:hAnsiTheme="minorHAnsi" w:cs="Arial"/>
                <w:sz w:val="20"/>
                <w:szCs w:val="20"/>
                <w:u w:val="single"/>
              </w:rPr>
              <w:t>Statistical Me</w:t>
            </w:r>
            <w:r>
              <w:rPr>
                <w:rFonts w:asciiTheme="minorHAnsi" w:hAnsiTheme="minorHAnsi" w:cs="Arial"/>
                <w:sz w:val="20"/>
                <w:szCs w:val="20"/>
                <w:u w:val="single"/>
              </w:rPr>
              <w:t>thods</w:t>
            </w:r>
          </w:p>
          <w:p w14:paraId="4866E770" w14:textId="77777777" w:rsidR="00106565" w:rsidRDefault="00106565">
            <w:pPr>
              <w:ind w:left="-720"/>
              <w:jc w:val="both"/>
              <w:outlineLvl w:val="0"/>
              <w:rPr>
                <w:rFonts w:asciiTheme="minorHAnsi" w:hAnsiTheme="minorHAnsi" w:cs="Arial"/>
                <w:bCs/>
                <w:sz w:val="20"/>
                <w:szCs w:val="20"/>
                <w:u w:val="single"/>
              </w:rPr>
            </w:pPr>
          </w:p>
          <w:p w14:paraId="2EC99F36" w14:textId="77777777" w:rsidR="00106565" w:rsidRDefault="00727BBF">
            <w:pPr>
              <w:jc w:val="both"/>
              <w:rPr>
                <w:rFonts w:asciiTheme="minorHAnsi" w:hAnsiTheme="minorHAnsi" w:cs="Arial"/>
                <w:sz w:val="20"/>
                <w:szCs w:val="20"/>
              </w:rPr>
            </w:pPr>
            <w:r>
              <w:rPr>
                <w:rFonts w:asciiTheme="minorHAnsi" w:hAnsiTheme="minorHAnsi" w:cs="Arial"/>
                <w:sz w:val="20"/>
                <w:szCs w:val="20"/>
              </w:rPr>
              <w:t xml:space="preserve">All planned primary analyses and key secondary analyses should be discussed in this section.  If other secondary and tertiary analyses are planned, then a statement should be included in this section as to what these analyses are. </w:t>
            </w:r>
          </w:p>
          <w:p w14:paraId="07EDA733" w14:textId="77777777" w:rsidR="00106565" w:rsidRDefault="00106565">
            <w:pPr>
              <w:jc w:val="both"/>
              <w:rPr>
                <w:rFonts w:asciiTheme="minorHAnsi" w:hAnsiTheme="minorHAnsi" w:cs="Arial"/>
                <w:sz w:val="20"/>
                <w:szCs w:val="20"/>
              </w:rPr>
            </w:pPr>
          </w:p>
          <w:p w14:paraId="4333F511" w14:textId="77777777" w:rsidR="00106565" w:rsidRDefault="00727BBF">
            <w:pPr>
              <w:jc w:val="both"/>
              <w:rPr>
                <w:rFonts w:asciiTheme="minorHAnsi" w:hAnsiTheme="minorHAnsi" w:cs="Arial"/>
                <w:sz w:val="20"/>
                <w:szCs w:val="20"/>
              </w:rPr>
            </w:pPr>
            <w:r>
              <w:rPr>
                <w:rFonts w:asciiTheme="minorHAnsi" w:hAnsiTheme="minorHAnsi" w:cs="Arial"/>
                <w:sz w:val="20"/>
                <w:szCs w:val="20"/>
              </w:rPr>
              <w:t xml:space="preserve">Describe in detail the </w:t>
            </w:r>
            <w:r>
              <w:rPr>
                <w:rFonts w:asciiTheme="minorHAnsi" w:hAnsiTheme="minorHAnsi" w:cs="Arial"/>
                <w:sz w:val="20"/>
                <w:szCs w:val="20"/>
              </w:rPr>
              <w:t>statistical methods that will be used for the primary hypotheses or estimation. State the statistical tests which will be used (e.g., ANOVA, Kaplan-Meier) along with other important considerations (e.g., factors in ANOVA, pre-specification of covariates, s</w:t>
            </w:r>
            <w:r>
              <w:rPr>
                <w:rFonts w:asciiTheme="minorHAnsi" w:hAnsiTheme="minorHAnsi" w:cs="Arial"/>
                <w:sz w:val="20"/>
                <w:szCs w:val="20"/>
              </w:rPr>
              <w:t>trata for Mantel-Haenszel, use of historical controls).</w:t>
            </w:r>
          </w:p>
          <w:p w14:paraId="3B4D6717" w14:textId="77777777" w:rsidR="00106565" w:rsidRDefault="00106565">
            <w:pPr>
              <w:ind w:left="-720"/>
              <w:jc w:val="both"/>
              <w:rPr>
                <w:rFonts w:asciiTheme="minorHAnsi" w:hAnsiTheme="minorHAnsi" w:cs="Arial"/>
                <w:sz w:val="20"/>
                <w:szCs w:val="20"/>
              </w:rPr>
            </w:pPr>
          </w:p>
          <w:p w14:paraId="2378B5FF" w14:textId="77777777" w:rsidR="00106565" w:rsidRDefault="00727BBF">
            <w:pPr>
              <w:jc w:val="both"/>
              <w:rPr>
                <w:rFonts w:asciiTheme="minorHAnsi" w:hAnsiTheme="minorHAnsi" w:cs="Arial"/>
                <w:sz w:val="20"/>
                <w:szCs w:val="20"/>
                <w:u w:val="single"/>
              </w:rPr>
            </w:pPr>
            <w:r>
              <w:rPr>
                <w:rFonts w:asciiTheme="minorHAnsi" w:hAnsiTheme="minorHAnsi" w:cs="Arial"/>
                <w:sz w:val="20"/>
                <w:szCs w:val="20"/>
                <w:u w:val="single"/>
              </w:rPr>
              <w:t>Multiplicity</w:t>
            </w:r>
          </w:p>
          <w:p w14:paraId="68EACCE7" w14:textId="77777777" w:rsidR="00106565" w:rsidRDefault="00106565">
            <w:pPr>
              <w:jc w:val="both"/>
              <w:rPr>
                <w:rFonts w:asciiTheme="minorHAnsi" w:hAnsiTheme="minorHAnsi" w:cs="Arial"/>
                <w:sz w:val="20"/>
                <w:szCs w:val="20"/>
              </w:rPr>
            </w:pPr>
          </w:p>
          <w:p w14:paraId="12C3AEE2" w14:textId="77777777" w:rsidR="00106565" w:rsidRDefault="00727BBF">
            <w:pPr>
              <w:jc w:val="both"/>
              <w:rPr>
                <w:rFonts w:asciiTheme="minorHAnsi" w:hAnsiTheme="minorHAnsi" w:cs="Arial"/>
                <w:sz w:val="20"/>
                <w:szCs w:val="20"/>
              </w:rPr>
            </w:pPr>
            <w:r>
              <w:rPr>
                <w:rFonts w:asciiTheme="minorHAnsi" w:hAnsiTheme="minorHAnsi" w:cs="Arial"/>
                <w:sz w:val="20"/>
                <w:szCs w:val="20"/>
              </w:rPr>
              <w:t xml:space="preserve">If appropriate, describe the multiplicity approach to support the statistical conclusions of the trial. </w:t>
            </w:r>
          </w:p>
          <w:p w14:paraId="7818DC54" w14:textId="77777777" w:rsidR="00106565" w:rsidRDefault="00106565">
            <w:pPr>
              <w:jc w:val="both"/>
              <w:rPr>
                <w:rFonts w:asciiTheme="minorHAnsi" w:hAnsiTheme="minorHAnsi" w:cs="Arial"/>
                <w:sz w:val="20"/>
                <w:szCs w:val="20"/>
                <w:u w:val="single"/>
              </w:rPr>
            </w:pPr>
          </w:p>
          <w:p w14:paraId="6CC9869D" w14:textId="77777777" w:rsidR="00106565" w:rsidRDefault="00727BBF">
            <w:pPr>
              <w:jc w:val="both"/>
              <w:rPr>
                <w:rFonts w:asciiTheme="minorHAnsi" w:hAnsiTheme="minorHAnsi" w:cs="Arial"/>
                <w:sz w:val="20"/>
                <w:szCs w:val="20"/>
                <w:u w:val="single"/>
              </w:rPr>
            </w:pPr>
            <w:r>
              <w:rPr>
                <w:rFonts w:asciiTheme="minorHAnsi" w:hAnsiTheme="minorHAnsi" w:cs="Arial"/>
                <w:sz w:val="20"/>
                <w:szCs w:val="20"/>
                <w:u w:val="single"/>
              </w:rPr>
              <w:t>Power/Sample Size:</w:t>
            </w:r>
          </w:p>
          <w:p w14:paraId="0A3E17DF" w14:textId="77777777" w:rsidR="00106565" w:rsidRDefault="00106565">
            <w:pPr>
              <w:ind w:left="-720"/>
              <w:jc w:val="both"/>
              <w:rPr>
                <w:rFonts w:asciiTheme="minorHAnsi" w:hAnsiTheme="minorHAnsi" w:cs="Arial"/>
                <w:sz w:val="20"/>
                <w:szCs w:val="20"/>
              </w:rPr>
            </w:pPr>
          </w:p>
          <w:p w14:paraId="0B26699B" w14:textId="77777777" w:rsidR="00106565" w:rsidRDefault="00727BBF">
            <w:pPr>
              <w:jc w:val="both"/>
              <w:rPr>
                <w:rFonts w:asciiTheme="minorHAnsi" w:hAnsiTheme="minorHAnsi" w:cs="Arial"/>
                <w:sz w:val="20"/>
                <w:szCs w:val="20"/>
              </w:rPr>
            </w:pPr>
            <w:r>
              <w:rPr>
                <w:rFonts w:asciiTheme="minorHAnsi" w:hAnsiTheme="minorHAnsi" w:cs="Arial"/>
                <w:sz w:val="20"/>
                <w:szCs w:val="20"/>
              </w:rPr>
              <w:t>In studies with hypotheses, minimally, for the primary endp</w:t>
            </w:r>
            <w:r>
              <w:rPr>
                <w:rFonts w:asciiTheme="minorHAnsi" w:hAnsiTheme="minorHAnsi" w:cs="Arial"/>
                <w:sz w:val="20"/>
                <w:szCs w:val="20"/>
              </w:rPr>
              <w:t>oint of the study, a power statement needs to be included to show the detectable difference relative to the primary hypothesis.  For example, the following level of detail is expected:</w:t>
            </w:r>
          </w:p>
          <w:p w14:paraId="5BAE1D7F" w14:textId="77777777" w:rsidR="00106565" w:rsidRDefault="00106565">
            <w:pPr>
              <w:jc w:val="both"/>
              <w:rPr>
                <w:rFonts w:asciiTheme="minorHAnsi" w:hAnsiTheme="minorHAnsi" w:cs="Arial"/>
                <w:sz w:val="20"/>
                <w:szCs w:val="20"/>
              </w:rPr>
            </w:pPr>
          </w:p>
          <w:p w14:paraId="41AE8833" w14:textId="77777777" w:rsidR="00106565" w:rsidRDefault="00727BBF">
            <w:pPr>
              <w:jc w:val="both"/>
              <w:rPr>
                <w:rFonts w:asciiTheme="minorHAnsi" w:hAnsiTheme="minorHAnsi" w:cs="Arial"/>
                <w:sz w:val="20"/>
                <w:szCs w:val="20"/>
              </w:rPr>
            </w:pPr>
            <w:r>
              <w:rPr>
                <w:rFonts w:asciiTheme="minorHAnsi" w:hAnsiTheme="minorHAnsi" w:cs="Arial"/>
                <w:sz w:val="20"/>
                <w:szCs w:val="20"/>
              </w:rPr>
              <w:t>Based upon a sample size of n=40 patients per group, this study has 80</w:t>
            </w:r>
            <w:r>
              <w:rPr>
                <w:rFonts w:asciiTheme="minorHAnsi" w:hAnsiTheme="minorHAnsi" w:cs="Arial"/>
                <w:sz w:val="20"/>
                <w:szCs w:val="20"/>
              </w:rPr>
              <w:t>% power to detect a 5.4 mmHg difference between groups in systolic blood pressure; this calculation is based on a between subject standard deviation of change of 9 mmHg for systolic BP (reference for where this variability statement originated).</w:t>
            </w:r>
          </w:p>
          <w:p w14:paraId="5FABD80E" w14:textId="77777777" w:rsidR="00106565" w:rsidRDefault="00106565">
            <w:pPr>
              <w:jc w:val="both"/>
              <w:rPr>
                <w:rFonts w:asciiTheme="minorHAnsi" w:hAnsiTheme="minorHAnsi" w:cs="Arial"/>
                <w:sz w:val="20"/>
                <w:szCs w:val="20"/>
              </w:rPr>
            </w:pPr>
          </w:p>
          <w:p w14:paraId="5E8C6E85" w14:textId="77777777" w:rsidR="00106565" w:rsidRDefault="00727BBF">
            <w:pPr>
              <w:jc w:val="both"/>
              <w:rPr>
                <w:rFonts w:asciiTheme="minorHAnsi" w:hAnsiTheme="minorHAnsi" w:cs="Arial"/>
                <w:b/>
              </w:rPr>
            </w:pPr>
            <w:r>
              <w:rPr>
                <w:rFonts w:asciiTheme="minorHAnsi" w:hAnsiTheme="minorHAnsi" w:cs="Arial"/>
                <w:sz w:val="20"/>
                <w:szCs w:val="20"/>
              </w:rPr>
              <w:t>In estima</w:t>
            </w:r>
            <w:r>
              <w:rPr>
                <w:rFonts w:asciiTheme="minorHAnsi" w:hAnsiTheme="minorHAnsi" w:cs="Arial"/>
                <w:sz w:val="20"/>
                <w:szCs w:val="20"/>
              </w:rPr>
              <w:t>tion studies, the precision of the primary/secondary estimations needs to be given with the sample size of the trial.</w:t>
            </w:r>
            <w:r>
              <w:rPr>
                <w:rFonts w:asciiTheme="minorHAnsi" w:hAnsiTheme="minorHAnsi" w:cs="Arial"/>
                <w:sz w:val="18"/>
                <w:szCs w:val="18"/>
              </w:rPr>
              <w:t xml:space="preserve"> </w:t>
            </w:r>
          </w:p>
          <w:p w14:paraId="4C78D190" w14:textId="77777777" w:rsidR="00106565" w:rsidRDefault="00106565">
            <w:pPr>
              <w:jc w:val="both"/>
              <w:rPr>
                <w:rFonts w:asciiTheme="minorHAnsi" w:hAnsiTheme="minorHAnsi" w:cs="Arial"/>
                <w:sz w:val="20"/>
                <w:szCs w:val="20"/>
              </w:rPr>
            </w:pPr>
          </w:p>
        </w:tc>
      </w:tr>
      <w:tr w:rsidR="00106565" w14:paraId="712389EC" w14:textId="77777777">
        <w:trPr>
          <w:trHeight w:val="530"/>
        </w:trPr>
        <w:tc>
          <w:tcPr>
            <w:tcW w:w="216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E1A83F6" w14:textId="77777777" w:rsidR="00106565" w:rsidRDefault="00727BBF">
            <w:pPr>
              <w:rPr>
                <w:rFonts w:asciiTheme="minorHAnsi" w:hAnsiTheme="minorHAnsi"/>
                <w:b/>
                <w:bCs/>
                <w:sz w:val="20"/>
                <w:szCs w:val="20"/>
                <w:lang w:bidi="th-TH"/>
              </w:rPr>
            </w:pPr>
            <w:r>
              <w:rPr>
                <w:rFonts w:asciiTheme="minorHAnsi" w:hAnsiTheme="minorHAnsi"/>
                <w:b/>
                <w:bCs/>
                <w:sz w:val="20"/>
                <w:szCs w:val="20"/>
                <w:lang w:bidi="th-TH"/>
              </w:rPr>
              <w:t>8. References</w:t>
            </w:r>
          </w:p>
        </w:tc>
        <w:tc>
          <w:tcPr>
            <w:tcW w:w="7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556E7" w14:textId="77777777" w:rsidR="00106565" w:rsidRDefault="00727BBF">
            <w:pPr>
              <w:jc w:val="both"/>
              <w:rPr>
                <w:rFonts w:asciiTheme="minorHAnsi" w:hAnsiTheme="minorHAnsi" w:cs="Arial"/>
                <w:sz w:val="20"/>
                <w:szCs w:val="20"/>
              </w:rPr>
            </w:pPr>
            <w:r>
              <w:rPr>
                <w:rFonts w:asciiTheme="minorHAnsi" w:hAnsiTheme="minorHAnsi" w:cs="Arial"/>
                <w:sz w:val="20"/>
                <w:szCs w:val="20"/>
              </w:rPr>
              <w:t>All literature references cited in the protocol should be listed accordingly in the reference section.</w:t>
            </w:r>
          </w:p>
        </w:tc>
      </w:tr>
    </w:tbl>
    <w:p w14:paraId="7B6F10CD" w14:textId="77777777" w:rsidR="00106565" w:rsidRDefault="00106565">
      <w:pPr>
        <w:tabs>
          <w:tab w:val="left" w:pos="1440"/>
        </w:tabs>
      </w:pPr>
    </w:p>
    <w:sectPr w:rsidR="00106565">
      <w:headerReference w:type="default" r:id="rId9"/>
      <w:footerReference w:type="default" r:id="rId10"/>
      <w:pgSz w:w="12240" w:h="15840"/>
      <w:pgMar w:top="1440" w:right="1440" w:bottom="1209" w:left="1440" w:header="1304" w:footer="115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90321" w14:textId="77777777" w:rsidR="00727BBF" w:rsidRDefault="00727BBF">
      <w:r>
        <w:separator/>
      </w:r>
    </w:p>
  </w:endnote>
  <w:endnote w:type="continuationSeparator" w:id="0">
    <w:p w14:paraId="32673C96" w14:textId="77777777" w:rsidR="00727BBF" w:rsidRDefault="0072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08393" w14:textId="77777777" w:rsidR="00106565" w:rsidRDefault="00727BBF">
    <w:pPr>
      <w:pStyle w:val="Fuzeile"/>
    </w:pPr>
    <w:r>
      <w:rPr>
        <w:rStyle w:val="Seitenzahl"/>
        <w:sz w:val="18"/>
        <w:szCs w:val="18"/>
        <w:lang w:val="es-ES_tradnl"/>
      </w:rPr>
      <w:tab/>
    </w:r>
    <w:r>
      <w:rPr>
        <w:rStyle w:val="Seitenzahl"/>
        <w:sz w:val="18"/>
        <w:szCs w:val="18"/>
      </w:rPr>
      <w:fldChar w:fldCharType="begin"/>
    </w:r>
    <w:r>
      <w:rPr>
        <w:rStyle w:val="Seitenzahl"/>
        <w:sz w:val="18"/>
        <w:szCs w:val="18"/>
      </w:rPr>
      <w:instrText>PAGE</w:instrText>
    </w:r>
    <w:r>
      <w:rPr>
        <w:rStyle w:val="Seitenzahl"/>
        <w:sz w:val="18"/>
        <w:szCs w:val="18"/>
      </w:rPr>
      <w:fldChar w:fldCharType="separate"/>
    </w:r>
    <w:r>
      <w:rPr>
        <w:rStyle w:val="Seitenzahl"/>
        <w:sz w:val="18"/>
        <w:szCs w:val="18"/>
      </w:rPr>
      <w:t>4</w:t>
    </w:r>
    <w:r>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6714E" w14:textId="77777777" w:rsidR="00727BBF" w:rsidRDefault="00727BBF">
      <w:r>
        <w:separator/>
      </w:r>
    </w:p>
  </w:footnote>
  <w:footnote w:type="continuationSeparator" w:id="0">
    <w:p w14:paraId="0F49A0D3" w14:textId="77777777" w:rsidR="00727BBF" w:rsidRDefault="00727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7BF79" w14:textId="77777777" w:rsidR="00106565" w:rsidRDefault="00727BBF">
    <w:pPr>
      <w:pStyle w:val="Kopfzeile"/>
      <w:jc w:val="right"/>
    </w:pPr>
    <w:r>
      <w:rPr>
        <w:noProof/>
      </w:rPr>
      <w:drawing>
        <wp:anchor distT="0" distB="0" distL="0" distR="0" simplePos="0" relativeHeight="5" behindDoc="0" locked="0" layoutInCell="1" allowOverlap="1" wp14:anchorId="1AF728F6" wp14:editId="16EB1360">
          <wp:simplePos x="0" y="0"/>
          <wp:positionH relativeFrom="column">
            <wp:posOffset>3641725</wp:posOffset>
          </wp:positionH>
          <wp:positionV relativeFrom="paragraph">
            <wp:posOffset>-492760</wp:posOffset>
          </wp:positionV>
          <wp:extent cx="2280285" cy="492125"/>
          <wp:effectExtent l="0" t="0" r="0" b="0"/>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1"/>
                  <a:stretch>
                    <a:fillRect/>
                  </a:stretch>
                </pic:blipFill>
                <pic:spPr bwMode="auto">
                  <a:xfrm>
                    <a:off x="0" y="0"/>
                    <a:ext cx="2280285" cy="492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077FF"/>
    <w:multiLevelType w:val="multilevel"/>
    <w:tmpl w:val="64301CB8"/>
    <w:lvl w:ilvl="0">
      <w:start w:val="1"/>
      <w:numFmt w:val="bullet"/>
      <w:lvlText w:val="-"/>
      <w:lvlJc w:val="left"/>
      <w:pPr>
        <w:tabs>
          <w:tab w:val="num" w:pos="1440"/>
        </w:tabs>
        <w:ind w:left="1440" w:hanging="360"/>
      </w:pPr>
      <w:rPr>
        <w:rFonts w:ascii="Courier New" w:hAnsi="Courier New" w:cs="Courier New"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2972555"/>
    <w:multiLevelType w:val="multilevel"/>
    <w:tmpl w:val="D0E8E9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565"/>
    <w:rsid w:val="00106565"/>
    <w:rsid w:val="003A04C7"/>
    <w:rsid w:val="00727BBF"/>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65473"/>
  <w15:docId w15:val="{07859E78-1216-4D63-A19B-4F70C8FF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US" w:eastAsia="ja-JP"/>
    </w:rPr>
  </w:style>
  <w:style w:type="paragraph" w:styleId="berschrift2">
    <w:name w:val="heading 2"/>
    <w:basedOn w:val="Standard"/>
    <w:next w:val="Standard"/>
    <w:qFormat/>
    <w:rsid w:val="00310BF5"/>
    <w:pPr>
      <w:keepNext/>
      <w:spacing w:before="240" w:after="60"/>
      <w:outlineLvl w:val="1"/>
    </w:pPr>
    <w:rPr>
      <w:rFonts w:ascii="Arial" w:hAnsi="Arial"/>
      <w:b/>
      <w:bCs/>
      <w:i/>
      <w:iCs/>
      <w:sz w:val="28"/>
      <w:szCs w:val="28"/>
    </w:rPr>
  </w:style>
  <w:style w:type="paragraph" w:styleId="berschrift3">
    <w:name w:val="heading 3"/>
    <w:basedOn w:val="Standard"/>
    <w:qFormat/>
    <w:rsid w:val="001344B2"/>
    <w:pPr>
      <w:spacing w:after="120"/>
      <w:outlineLvl w:val="2"/>
    </w:pPr>
    <w:rPr>
      <w:rFonts w:eastAsia="Times New Roman"/>
      <w:b/>
      <w:lang w:eastAsia="en-US"/>
    </w:rPr>
  </w:style>
  <w:style w:type="paragraph" w:styleId="berschrift4">
    <w:name w:val="heading 4"/>
    <w:basedOn w:val="Standard"/>
    <w:qFormat/>
    <w:rsid w:val="001344B2"/>
    <w:pPr>
      <w:spacing w:after="120"/>
      <w:outlineLvl w:val="3"/>
    </w:pPr>
    <w:rPr>
      <w:rFonts w:eastAsia="Times New Roman"/>
      <w:b/>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llTextChar">
    <w:name w:val="AllText Char"/>
    <w:link w:val="AllText"/>
    <w:qFormat/>
    <w:rsid w:val="007333B8"/>
    <w:rPr>
      <w:sz w:val="24"/>
      <w:lang w:val="en-US" w:eastAsia="en-US" w:bidi="ar-SA"/>
    </w:rPr>
  </w:style>
  <w:style w:type="character" w:customStyle="1" w:styleId="berschrift3Zchn">
    <w:name w:val="Überschrift 3 Zchn"/>
    <w:qFormat/>
    <w:rsid w:val="001344B2"/>
    <w:rPr>
      <w:rFonts w:eastAsia="Times New Roman"/>
      <w:b/>
      <w:sz w:val="24"/>
      <w:lang w:val="en-US" w:eastAsia="en-US" w:bidi="ar-SA"/>
    </w:rPr>
  </w:style>
  <w:style w:type="character" w:styleId="Fett">
    <w:name w:val="Strong"/>
    <w:qFormat/>
    <w:rsid w:val="00310BF5"/>
    <w:rPr>
      <w:b/>
      <w:bCs/>
    </w:rPr>
  </w:style>
  <w:style w:type="character" w:styleId="Seitenzahl">
    <w:name w:val="page number"/>
    <w:basedOn w:val="Absatz-Standardschriftart"/>
    <w:qFormat/>
    <w:rsid w:val="00CA038D"/>
  </w:style>
  <w:style w:type="character" w:customStyle="1" w:styleId="ListLabel1">
    <w:name w:val="ListLabel 1"/>
    <w:qFormat/>
    <w:rPr>
      <w:rFonts w:cs="Arial"/>
      <w:sz w:val="20"/>
      <w:szCs w:val="20"/>
    </w:rPr>
  </w:style>
  <w:style w:type="character" w:customStyle="1" w:styleId="ListLabel2">
    <w:name w:val="ListLabel 2"/>
    <w:qFormat/>
    <w:rPr>
      <w:color w:val="auto"/>
    </w:rPr>
  </w:style>
  <w:style w:type="character" w:customStyle="1" w:styleId="ListLabel3">
    <w:name w:val="ListLabel 3"/>
    <w:qFormat/>
    <w:rPr>
      <w:rFonts w:cs="Arial"/>
      <w:b/>
      <w:sz w:val="20"/>
      <w:szCs w:val="20"/>
    </w:rPr>
  </w:style>
  <w:style w:type="character" w:customStyle="1" w:styleId="ListLabel4">
    <w:name w:val="ListLabel 4"/>
    <w:qFormat/>
    <w:rPr>
      <w:sz w:val="18"/>
    </w:rPr>
  </w:style>
  <w:style w:type="character" w:customStyle="1" w:styleId="ListLabel5">
    <w:name w:val="ListLabel 5"/>
    <w:qFormat/>
    <w:rPr>
      <w:color w:val="auto"/>
    </w:rPr>
  </w:style>
  <w:style w:type="character" w:customStyle="1" w:styleId="ListLabel6">
    <w:name w:val="ListLabel 6"/>
    <w:qFormat/>
    <w:rPr>
      <w:color w:val="auto"/>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paragraph" w:customStyle="1" w:styleId="berschrift">
    <w:name w:val="Überschrift"/>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rsid w:val="0080133F"/>
    <w:rPr>
      <w:rFonts w:eastAsia="Times New Roman"/>
      <w:sz w:val="16"/>
      <w:szCs w:val="20"/>
      <w:lang w:eastAsia="en-US"/>
    </w:r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rPr>
  </w:style>
  <w:style w:type="paragraph" w:customStyle="1" w:styleId="Verzeichnis">
    <w:name w:val="Verzeichnis"/>
    <w:basedOn w:val="Standard"/>
    <w:qFormat/>
    <w:pPr>
      <w:suppressLineNumbers/>
    </w:pPr>
    <w:rPr>
      <w:rFonts w:cs="Lohit Devanagari"/>
    </w:rPr>
  </w:style>
  <w:style w:type="paragraph" w:customStyle="1" w:styleId="AllText">
    <w:name w:val="AllText"/>
    <w:basedOn w:val="Standard"/>
    <w:link w:val="AllTextChar"/>
    <w:qFormat/>
    <w:rsid w:val="007333B8"/>
    <w:pPr>
      <w:spacing w:after="240"/>
      <w:jc w:val="both"/>
    </w:pPr>
    <w:rPr>
      <w:rFonts w:eastAsia="Times New Roman"/>
      <w:szCs w:val="20"/>
      <w:lang w:eastAsia="en-US"/>
    </w:rPr>
  </w:style>
  <w:style w:type="paragraph" w:customStyle="1" w:styleId="AllTextBoilerplate">
    <w:name w:val="AllText Boilerplate"/>
    <w:basedOn w:val="AllText"/>
    <w:semiHidden/>
    <w:qFormat/>
    <w:rsid w:val="000674EC"/>
    <w:rPr>
      <w:color w:val="FF0000"/>
    </w:rPr>
  </w:style>
  <w:style w:type="paragraph" w:customStyle="1" w:styleId="AETableText">
    <w:name w:val="AETableText"/>
    <w:basedOn w:val="Standard"/>
    <w:qFormat/>
    <w:rsid w:val="005C1B97"/>
    <w:pPr>
      <w:widowControl w:val="0"/>
    </w:pPr>
    <w:rPr>
      <w:rFonts w:eastAsia="Times New Roman"/>
      <w:sz w:val="18"/>
      <w:szCs w:val="18"/>
      <w:lang w:eastAsia="en-US"/>
    </w:rPr>
  </w:style>
  <w:style w:type="paragraph" w:styleId="Kopfzeile">
    <w:name w:val="header"/>
    <w:basedOn w:val="Standard"/>
    <w:rsid w:val="001B7B05"/>
    <w:pPr>
      <w:tabs>
        <w:tab w:val="center" w:pos="4320"/>
        <w:tab w:val="right" w:pos="8640"/>
      </w:tabs>
    </w:pPr>
  </w:style>
  <w:style w:type="paragraph" w:styleId="Fuzeile">
    <w:name w:val="footer"/>
    <w:basedOn w:val="Standard"/>
    <w:rsid w:val="001B7B05"/>
    <w:pPr>
      <w:tabs>
        <w:tab w:val="center" w:pos="4320"/>
        <w:tab w:val="right" w:pos="8640"/>
      </w:tabs>
    </w:pPr>
  </w:style>
  <w:style w:type="paragraph" w:styleId="Verzeichnis3">
    <w:name w:val="toc 3"/>
    <w:basedOn w:val="Standard"/>
    <w:next w:val="Standard"/>
    <w:autoRedefine/>
    <w:semiHidden/>
    <w:rsid w:val="0094548E"/>
  </w:style>
  <w:style w:type="paragraph" w:styleId="Sprechblasentext">
    <w:name w:val="Balloon Text"/>
    <w:basedOn w:val="Standard"/>
    <w:semiHidden/>
    <w:qFormat/>
    <w:rsid w:val="00077C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9181C-4482-4BB8-91A0-630576AF59B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270B3DE-A444-C44D-B264-846B95B1E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5475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Protocol template CERTAIN analysis</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template CERTAIN analysis</dc:title>
  <dc:subject/>
  <dc:creator>Toenshoff, Burkhard</dc:creator>
  <dc:description/>
  <cp:lastModifiedBy>Kai Krupka</cp:lastModifiedBy>
  <cp:revision>9</cp:revision>
  <cp:lastPrinted>2017-11-20T14:48:00Z</cp:lastPrinted>
  <dcterms:created xsi:type="dcterms:W3CDTF">2017-11-21T15:29:00Z</dcterms:created>
  <dcterms:modified xsi:type="dcterms:W3CDTF">2020-08-10T09:49:00Z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ments0">
    <vt:lpwstr/>
  </property>
  <property fmtid="{D5CDD505-2E9C-101B-9397-08002B2CF9AE}" pid="4" name="Company">
    <vt:lpwstr>Merck &amp; Co., Inc.</vt:lpwstr>
  </property>
  <property fmtid="{D5CDD505-2E9C-101B-9397-08002B2CF9AE}" pid="5" name="ContentType">
    <vt:lpwstr>Document</vt:lpwstr>
  </property>
  <property fmtid="{D5CDD505-2E9C-101B-9397-08002B2CF9AE}" pid="6" name="Doc Type">
    <vt:lpwstr>8</vt:lpwstr>
  </property>
  <property fmtid="{D5CDD505-2E9C-101B-9397-08002B2CF9AE}" pid="7" name="DocSecurity">
    <vt:i4>0</vt:i4>
  </property>
  <property fmtid="{D5CDD505-2E9C-101B-9397-08002B2CF9AE}" pid="8" name="Document Owner">
    <vt:lpwstr>Deb Cassel, Steve Justice</vt:lpwstr>
  </property>
  <property fmtid="{D5CDD505-2E9C-101B-9397-08002B2CF9AE}" pid="9" name="Document Type">
    <vt:lpwstr>Forms/Templates</vt:lpwstr>
  </property>
  <property fmtid="{D5CDD505-2E9C-101B-9397-08002B2CF9AE}" pid="10" name="Effective Date">
    <vt:lpwstr>2008-10-27T00:00:00Z</vt:lpwstr>
  </property>
  <property fmtid="{D5CDD505-2E9C-101B-9397-08002B2CF9AE}" pid="11" name="HyperlinksChanged">
    <vt:bool>false</vt:bool>
  </property>
  <property fmtid="{D5CDD505-2E9C-101B-9397-08002B2CF9AE}" pid="12" name="Keywords0">
    <vt:lpwstr>External Studies, IISP, Investigator Initiated Studies Program, IISP Protocol Template, IISP</vt:lpwstr>
  </property>
  <property fmtid="{D5CDD505-2E9C-101B-9397-08002B2CF9AE}" pid="13" name="LinksUpToDate">
    <vt:bool>false</vt:bool>
  </property>
  <property fmtid="{D5CDD505-2E9C-101B-9397-08002B2CF9AE}" pid="14" name="Process">
    <vt:lpwstr>25</vt:lpwstr>
  </property>
  <property fmtid="{D5CDD505-2E9C-101B-9397-08002B2CF9AE}" pid="15" name="Revision #">
    <vt:lpwstr/>
  </property>
  <property fmtid="{D5CDD505-2E9C-101B-9397-08002B2CF9AE}" pid="16" name="ScaleCrop">
    <vt:bool>false</vt:bool>
  </property>
  <property fmtid="{D5CDD505-2E9C-101B-9397-08002B2CF9AE}" pid="17" name="ShareDoc">
    <vt:bool>false</vt:bool>
  </property>
  <property fmtid="{D5CDD505-2E9C-101B-9397-08002B2CF9AE}" pid="18" name="Title0">
    <vt:lpwstr>IISP Protocol Template</vt:lpwstr>
  </property>
  <property fmtid="{D5CDD505-2E9C-101B-9397-08002B2CF9AE}" pid="19" name="_NewReviewCycle">
    <vt:lpwstr/>
  </property>
  <property fmtid="{D5CDD505-2E9C-101B-9397-08002B2CF9AE}" pid="20"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21" name="bjDocumentLabelXML-0">
    <vt:lpwstr>nternal/label"&gt;&lt;element uid="9920fcc9-9f43-4d43-9e3e-b98a219cfd55" value="" /&gt;&lt;/sisl&gt;</vt:lpwstr>
  </property>
  <property fmtid="{D5CDD505-2E9C-101B-9397-08002B2CF9AE}" pid="22" name="bjDocumentSecurityLabel">
    <vt:lpwstr>Not Classified</vt:lpwstr>
  </property>
  <property fmtid="{D5CDD505-2E9C-101B-9397-08002B2CF9AE}" pid="23" name="bjSaver">
    <vt:lpwstr>O8WlPVJwMEBVSr7Je8y6xZ7hXpXnZ5lt</vt:lpwstr>
  </property>
  <property fmtid="{D5CDD505-2E9C-101B-9397-08002B2CF9AE}" pid="24" name="docIndexRef">
    <vt:lpwstr>bd0c0202-9eef-4d59-8f6b-3a8979a89270</vt:lpwstr>
  </property>
</Properties>
</file>